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E745" w14:textId="17867DB9" w:rsidR="00537621" w:rsidRPr="00C06593" w:rsidRDefault="00537621">
      <w:pPr>
        <w:rPr>
          <w:rFonts w:ascii="Times New Roman" w:hAnsi="Times New Roman" w:cs="Times New Roman"/>
          <w:sz w:val="24"/>
          <w:szCs w:val="24"/>
        </w:rPr>
      </w:pPr>
    </w:p>
    <w:p w14:paraId="1D91E319" w14:textId="6E6D8271" w:rsidR="00C06593" w:rsidRPr="00892054" w:rsidRDefault="00C06593" w:rsidP="00C0659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892054">
        <w:rPr>
          <w:rFonts w:ascii="Times New Roman" w:hAnsi="Times New Roman" w:cs="Times New Roman"/>
          <w:b/>
          <w:bCs/>
          <w:sz w:val="30"/>
          <w:szCs w:val="30"/>
          <w:u w:val="single"/>
        </w:rPr>
        <w:t>Compte Rendu Assemblée Générale</w:t>
      </w:r>
    </w:p>
    <w:p w14:paraId="7A321AA4" w14:textId="77777777" w:rsidR="000478AE" w:rsidRPr="00C06593" w:rsidRDefault="000478AE" w:rsidP="00C06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3B4568" w14:textId="11E25A2F" w:rsidR="00C06593" w:rsidRDefault="00C06593">
      <w:pPr>
        <w:rPr>
          <w:rFonts w:ascii="Times New Roman" w:hAnsi="Times New Roman" w:cs="Times New Roman"/>
          <w:sz w:val="24"/>
          <w:szCs w:val="24"/>
        </w:rPr>
      </w:pPr>
    </w:p>
    <w:p w14:paraId="33AA87C7" w14:textId="05EDC2FD" w:rsidR="00C06593" w:rsidRPr="00892054" w:rsidRDefault="00C06593" w:rsidP="00C06593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 xml:space="preserve">Le 12 Avril 2021, les membres de l’association dénommée « Alger Accueil » se sont réunis en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visio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 xml:space="preserve"> conférence via Zoom pour leur Assemblée Générale </w:t>
      </w:r>
      <w:r w:rsidR="00A81618">
        <w:rPr>
          <w:rFonts w:ascii="Times New Roman" w:hAnsi="Times New Roman" w:cs="Times New Roman"/>
          <w:sz w:val="26"/>
          <w:szCs w:val="26"/>
        </w:rPr>
        <w:t>ordinaire</w:t>
      </w:r>
      <w:r w:rsidRPr="00892054">
        <w:rPr>
          <w:rFonts w:ascii="Times New Roman" w:hAnsi="Times New Roman" w:cs="Times New Roman"/>
          <w:sz w:val="26"/>
          <w:szCs w:val="26"/>
        </w:rPr>
        <w:t xml:space="preserve"> afin de débattre de l’ordre du jour suivant :</w:t>
      </w:r>
    </w:p>
    <w:p w14:paraId="1F314D4F" w14:textId="2FFB1EE2" w:rsidR="00C06593" w:rsidRPr="00892054" w:rsidRDefault="00C06593" w:rsidP="00C0659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 xml:space="preserve">Rapport Moral 2019/2020 et 2020/2021 </w:t>
      </w:r>
      <w:r w:rsidR="00A81618">
        <w:rPr>
          <w:rFonts w:ascii="Times New Roman" w:hAnsi="Times New Roman" w:cs="Times New Roman"/>
          <w:sz w:val="26"/>
          <w:szCs w:val="26"/>
        </w:rPr>
        <w:t xml:space="preserve">et </w:t>
      </w:r>
      <w:r w:rsidRPr="00892054">
        <w:rPr>
          <w:rFonts w:ascii="Times New Roman" w:hAnsi="Times New Roman" w:cs="Times New Roman"/>
          <w:sz w:val="26"/>
          <w:szCs w:val="26"/>
        </w:rPr>
        <w:t>vote</w:t>
      </w:r>
    </w:p>
    <w:p w14:paraId="0C2D701F" w14:textId="2001E413" w:rsidR="00C06593" w:rsidRPr="00892054" w:rsidRDefault="00C06593" w:rsidP="00C0659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>Rapport Financier 2019/2020 et 2020/2021 et vote</w:t>
      </w:r>
    </w:p>
    <w:p w14:paraId="659424B9" w14:textId="2CB44D21" w:rsidR="00C06593" w:rsidRPr="00892054" w:rsidRDefault="00C06593" w:rsidP="00C0659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>Présentation du nouveau bureau et vote</w:t>
      </w:r>
    </w:p>
    <w:p w14:paraId="3A4C376F" w14:textId="77777777" w:rsidR="00C06593" w:rsidRPr="00892054" w:rsidRDefault="00C06593" w:rsidP="00C06593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1BFFAAE8" w14:textId="0A8829C3" w:rsidR="00C06593" w:rsidRPr="00892054" w:rsidRDefault="00C06593" w:rsidP="00C06593">
      <w:pPr>
        <w:rPr>
          <w:rFonts w:ascii="Times New Roman" w:hAnsi="Times New Roman" w:cs="Times New Roman"/>
          <w:sz w:val="26"/>
          <w:szCs w:val="26"/>
        </w:rPr>
      </w:pPr>
    </w:p>
    <w:p w14:paraId="24B6CB2C" w14:textId="77FA285E" w:rsidR="00C06593" w:rsidRPr="00892054" w:rsidRDefault="00C06593" w:rsidP="00C06593">
      <w:pPr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 xml:space="preserve">A l’issu de cette réunion, les résultats des votes sont les suivants :  </w:t>
      </w:r>
    </w:p>
    <w:p w14:paraId="3578D717" w14:textId="77777777" w:rsidR="00C06593" w:rsidRPr="00892054" w:rsidRDefault="00C06593" w:rsidP="00B54C1B">
      <w:pPr>
        <w:pStyle w:val="Paragraphedeliste"/>
        <w:jc w:val="both"/>
        <w:rPr>
          <w:rFonts w:ascii="Times New Roman" w:hAnsi="Times New Roman" w:cs="Times New Roman"/>
          <w:sz w:val="26"/>
          <w:szCs w:val="26"/>
        </w:rPr>
      </w:pPr>
    </w:p>
    <w:p w14:paraId="704CCCE5" w14:textId="577F0DB4" w:rsidR="00C06593" w:rsidRPr="00892054" w:rsidRDefault="00C06593" w:rsidP="00B54C1B">
      <w:pPr>
        <w:jc w:val="both"/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>Rapport Moral 2019/2020 et 2020/2021 : 53 votes exprimés, 52 votes oui, 1 vote ne se prononce pas.</w:t>
      </w:r>
    </w:p>
    <w:p w14:paraId="403DA136" w14:textId="175E60E6" w:rsidR="00C06593" w:rsidRPr="00892054" w:rsidRDefault="00C06593" w:rsidP="00B54C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B80796" w14:textId="1622C0EE" w:rsidR="00C06593" w:rsidRPr="00892054" w:rsidRDefault="00C06593" w:rsidP="00B54C1B">
      <w:pPr>
        <w:jc w:val="both"/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>Rapport Financier 2019/2020 et 2020/2021 :51 votes exprimés, 49 votes oui, 2 abstentions</w:t>
      </w:r>
    </w:p>
    <w:p w14:paraId="74254BC0" w14:textId="77777777" w:rsidR="00C06593" w:rsidRPr="00892054" w:rsidRDefault="00C06593" w:rsidP="00B54C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11FA6A" w14:textId="1A79D1D7" w:rsidR="00C06593" w:rsidRPr="00892054" w:rsidRDefault="00C06593" w:rsidP="00B54C1B">
      <w:pPr>
        <w:jc w:val="both"/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 xml:space="preserve">Présentation du nouveau bureau et vote : 52 votes exprimés, 50 oui, 2 votes ne se prononcent pas. </w:t>
      </w:r>
    </w:p>
    <w:p w14:paraId="01AC0394" w14:textId="77777777" w:rsidR="00C06593" w:rsidRPr="00892054" w:rsidRDefault="00C06593" w:rsidP="00B54C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8C57DA" w14:textId="19905AA0" w:rsidR="000478AE" w:rsidRPr="00892054" w:rsidRDefault="000478AE" w:rsidP="00B54C1B">
      <w:pPr>
        <w:jc w:val="both"/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 xml:space="preserve">Pour information, le nouveau bureau élu pour une année sous la présidence de Marie-Sylvanie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Veillard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 xml:space="preserve"> se compose de :</w:t>
      </w:r>
    </w:p>
    <w:p w14:paraId="3BE944DA" w14:textId="13F3D8CC" w:rsidR="00B54C1B" w:rsidRPr="00892054" w:rsidRDefault="00B54C1B" w:rsidP="00B54C1B">
      <w:pPr>
        <w:jc w:val="both"/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 xml:space="preserve">Nathalie Dubois, Karine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Rubinelli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 xml:space="preserve">, Marie-Gabrielle du Rusquec, Lina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Boiseau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 xml:space="preserve">, Pauline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Vautherin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 xml:space="preserve">, Valérie Emma, Amandine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Parman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 xml:space="preserve">, Claire Guyonnet, Isabelle </w:t>
      </w:r>
      <w:r w:rsidR="00A81618">
        <w:rPr>
          <w:rFonts w:ascii="Times New Roman" w:hAnsi="Times New Roman" w:cs="Times New Roman"/>
          <w:sz w:val="26"/>
          <w:szCs w:val="26"/>
        </w:rPr>
        <w:t>Leroy</w:t>
      </w:r>
      <w:r w:rsidRPr="00892054">
        <w:rPr>
          <w:rFonts w:ascii="Times New Roman" w:hAnsi="Times New Roman" w:cs="Times New Roman"/>
          <w:sz w:val="26"/>
          <w:szCs w:val="26"/>
        </w:rPr>
        <w:t xml:space="preserve">, Laura </w:t>
      </w:r>
      <w:proofErr w:type="spellStart"/>
      <w:r w:rsidRPr="00892054">
        <w:rPr>
          <w:rFonts w:ascii="Times New Roman" w:hAnsi="Times New Roman" w:cs="Times New Roman"/>
          <w:sz w:val="26"/>
          <w:szCs w:val="26"/>
        </w:rPr>
        <w:t>Kazinsky</w:t>
      </w:r>
      <w:proofErr w:type="spellEnd"/>
      <w:r w:rsidRPr="00892054">
        <w:rPr>
          <w:rFonts w:ascii="Times New Roman" w:hAnsi="Times New Roman" w:cs="Times New Roman"/>
          <w:sz w:val="26"/>
          <w:szCs w:val="26"/>
        </w:rPr>
        <w:t>, Véronique Lachaux, Christine Ramus,</w:t>
      </w:r>
      <w:r w:rsidR="004813A9">
        <w:rPr>
          <w:rFonts w:ascii="Times New Roman" w:hAnsi="Times New Roman" w:cs="Times New Roman"/>
          <w:sz w:val="26"/>
          <w:szCs w:val="26"/>
        </w:rPr>
        <w:t xml:space="preserve"> Lucie</w:t>
      </w:r>
      <w:r w:rsidR="00A81618">
        <w:rPr>
          <w:rFonts w:ascii="Times New Roman" w:hAnsi="Times New Roman" w:cs="Times New Roman"/>
          <w:sz w:val="26"/>
          <w:szCs w:val="26"/>
        </w:rPr>
        <w:t xml:space="preserve"> Leriche</w:t>
      </w:r>
      <w:r w:rsidR="004813A9">
        <w:rPr>
          <w:rFonts w:ascii="Times New Roman" w:hAnsi="Times New Roman" w:cs="Times New Roman"/>
          <w:sz w:val="26"/>
          <w:szCs w:val="26"/>
        </w:rPr>
        <w:t>,</w:t>
      </w:r>
      <w:r w:rsidRPr="00892054">
        <w:rPr>
          <w:rFonts w:ascii="Times New Roman" w:hAnsi="Times New Roman" w:cs="Times New Roman"/>
          <w:sz w:val="26"/>
          <w:szCs w:val="26"/>
        </w:rPr>
        <w:t xml:space="preserve"> Ikram Ramzi, </w:t>
      </w:r>
      <w:proofErr w:type="spellStart"/>
      <w:r w:rsidRPr="004813A9">
        <w:rPr>
          <w:rFonts w:ascii="Times New Roman" w:hAnsi="Times New Roman" w:cs="Times New Roman"/>
          <w:sz w:val="26"/>
          <w:szCs w:val="26"/>
        </w:rPr>
        <w:t>Randa</w:t>
      </w:r>
      <w:proofErr w:type="spellEnd"/>
      <w:r w:rsidRPr="00481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13A9">
        <w:rPr>
          <w:rFonts w:ascii="Times New Roman" w:hAnsi="Times New Roman" w:cs="Times New Roman"/>
          <w:sz w:val="26"/>
          <w:szCs w:val="26"/>
        </w:rPr>
        <w:t>Mugahed</w:t>
      </w:r>
      <w:proofErr w:type="spellEnd"/>
      <w:r w:rsidR="004813A9">
        <w:rPr>
          <w:rFonts w:ascii="Times New Roman" w:hAnsi="Times New Roman" w:cs="Times New Roman"/>
          <w:sz w:val="26"/>
          <w:szCs w:val="26"/>
        </w:rPr>
        <w:t>, Sandr</w:t>
      </w:r>
      <w:r w:rsidR="00A81618">
        <w:rPr>
          <w:rFonts w:ascii="Times New Roman" w:hAnsi="Times New Roman" w:cs="Times New Roman"/>
          <w:sz w:val="26"/>
          <w:szCs w:val="26"/>
        </w:rPr>
        <w:t>a Touchard</w:t>
      </w:r>
      <w:r w:rsidR="004813A9">
        <w:rPr>
          <w:rFonts w:ascii="Times New Roman" w:hAnsi="Times New Roman" w:cs="Times New Roman"/>
          <w:sz w:val="26"/>
          <w:szCs w:val="26"/>
        </w:rPr>
        <w:t xml:space="preserve">, Linda </w:t>
      </w:r>
      <w:proofErr w:type="spellStart"/>
      <w:r w:rsidR="004813A9">
        <w:rPr>
          <w:rFonts w:ascii="Times New Roman" w:hAnsi="Times New Roman" w:cs="Times New Roman"/>
          <w:sz w:val="26"/>
          <w:szCs w:val="26"/>
        </w:rPr>
        <w:t>Beladed</w:t>
      </w:r>
      <w:proofErr w:type="spellEnd"/>
    </w:p>
    <w:p w14:paraId="2E101CEF" w14:textId="22C553E7" w:rsidR="00C06593" w:rsidRPr="00892054" w:rsidRDefault="00C06593">
      <w:pPr>
        <w:rPr>
          <w:rFonts w:ascii="Times New Roman" w:hAnsi="Times New Roman" w:cs="Times New Roman"/>
          <w:sz w:val="26"/>
          <w:szCs w:val="26"/>
        </w:rPr>
      </w:pPr>
    </w:p>
    <w:p w14:paraId="07308775" w14:textId="2BDE34DE" w:rsidR="00892054" w:rsidRPr="00892054" w:rsidRDefault="00892054">
      <w:pPr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>Pour mieux nous connaitre, nous vous invitons à vous connecter sur notre site internet</w:t>
      </w:r>
    </w:p>
    <w:p w14:paraId="069EFB60" w14:textId="6E20CAFB" w:rsidR="00892054" w:rsidRPr="00892054" w:rsidRDefault="00892054">
      <w:pPr>
        <w:rPr>
          <w:rFonts w:ascii="Times New Roman" w:hAnsi="Times New Roman" w:cs="Times New Roman"/>
          <w:sz w:val="26"/>
          <w:szCs w:val="26"/>
        </w:rPr>
      </w:pPr>
      <w:r w:rsidRPr="00892054">
        <w:rPr>
          <w:rFonts w:ascii="Times New Roman" w:hAnsi="Times New Roman" w:cs="Times New Roman"/>
          <w:sz w:val="26"/>
          <w:szCs w:val="26"/>
        </w:rPr>
        <w:t>www.algeraccueil.org</w:t>
      </w:r>
    </w:p>
    <w:p w14:paraId="27A731D6" w14:textId="5DE484BE" w:rsidR="00C06593" w:rsidRPr="00B54C1B" w:rsidRDefault="00C06593" w:rsidP="00B54C1B">
      <w:pPr>
        <w:rPr>
          <w:rFonts w:ascii="Times New Roman" w:hAnsi="Times New Roman" w:cs="Times New Roman"/>
          <w:sz w:val="24"/>
          <w:szCs w:val="24"/>
        </w:rPr>
      </w:pPr>
    </w:p>
    <w:sectPr w:rsidR="00C06593" w:rsidRPr="00B5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2E8"/>
    <w:multiLevelType w:val="hybridMultilevel"/>
    <w:tmpl w:val="59A8EB28"/>
    <w:lvl w:ilvl="0" w:tplc="9D6A8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60AD"/>
    <w:multiLevelType w:val="hybridMultilevel"/>
    <w:tmpl w:val="FE06CD7C"/>
    <w:lvl w:ilvl="0" w:tplc="0C5A5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93"/>
    <w:rsid w:val="000478AE"/>
    <w:rsid w:val="004813A9"/>
    <w:rsid w:val="00537621"/>
    <w:rsid w:val="0075722E"/>
    <w:rsid w:val="00892054"/>
    <w:rsid w:val="00A81618"/>
    <w:rsid w:val="00B54C1B"/>
    <w:rsid w:val="00C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6801"/>
  <w15:chartTrackingRefBased/>
  <w15:docId w15:val="{EE92024C-C39D-4C50-BB53-96FDBDCF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Ramus</dc:creator>
  <cp:keywords/>
  <dc:description/>
  <cp:lastModifiedBy>laurent hinault</cp:lastModifiedBy>
  <cp:revision>2</cp:revision>
  <dcterms:created xsi:type="dcterms:W3CDTF">2021-04-15T15:54:00Z</dcterms:created>
  <dcterms:modified xsi:type="dcterms:W3CDTF">2021-04-15T15:54:00Z</dcterms:modified>
</cp:coreProperties>
</file>